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569" w:rsidRPr="003C0897" w:rsidRDefault="00471569" w:rsidP="00471569">
      <w:pPr>
        <w:widowControl w:val="0"/>
        <w:ind w:left="3828"/>
        <w:rPr>
          <w:rFonts w:ascii="Times New Roman" w:hAnsi="Times New Roman" w:cs="Times New Roman"/>
          <w:sz w:val="28"/>
          <w:szCs w:val="28"/>
        </w:rPr>
      </w:pPr>
      <w:r w:rsidRPr="003C0897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0897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10</w:t>
      </w:r>
    </w:p>
    <w:p w:rsidR="00471569" w:rsidRPr="003C0897" w:rsidRDefault="00471569" w:rsidP="00471569">
      <w:pPr>
        <w:widowControl w:val="0"/>
        <w:autoSpaceDE w:val="0"/>
        <w:autoSpaceDN w:val="0"/>
        <w:ind w:left="3828" w:right="378" w:hanging="17"/>
        <w:rPr>
          <w:rFonts w:ascii="Times New Roman" w:hAnsi="Times New Roman" w:cs="Times New Roman"/>
          <w:bCs/>
          <w:sz w:val="28"/>
          <w:szCs w:val="28"/>
        </w:rPr>
      </w:pPr>
      <w:r w:rsidRPr="003C0897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  <w:r w:rsidR="005C57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0897"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  <w:r w:rsidR="005C57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0897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471569" w:rsidRPr="005C57C9" w:rsidRDefault="00471569" w:rsidP="00471569">
      <w:pPr>
        <w:widowControl w:val="0"/>
        <w:ind w:left="3828" w:right="140"/>
        <w:rPr>
          <w:rFonts w:ascii="Times New Roman" w:eastAsia="Times New Roman" w:hAnsi="Times New Roman" w:cs="Times New Roman"/>
          <w:sz w:val="28"/>
          <w:szCs w:val="28"/>
        </w:rPr>
      </w:pPr>
      <w:r w:rsidRPr="005C57C9">
        <w:rPr>
          <w:rFonts w:ascii="Times New Roman" w:eastAsia="Times New Roman" w:hAnsi="Times New Roman" w:cs="Times New Roman"/>
          <w:sz w:val="28"/>
          <w:szCs w:val="28"/>
        </w:rPr>
        <w:t xml:space="preserve">«Выдача разрешения на строительство </w:t>
      </w:r>
    </w:p>
    <w:p w:rsidR="00471569" w:rsidRPr="005C57C9" w:rsidRDefault="00471569" w:rsidP="00471569">
      <w:pPr>
        <w:widowControl w:val="0"/>
        <w:ind w:left="3828" w:right="140"/>
        <w:rPr>
          <w:rFonts w:ascii="Times New Roman" w:eastAsia="Times New Roman" w:hAnsi="Times New Roman" w:cs="Times New Roman"/>
          <w:sz w:val="28"/>
          <w:szCs w:val="28"/>
        </w:rPr>
      </w:pPr>
      <w:r w:rsidRPr="005C57C9">
        <w:rPr>
          <w:rFonts w:ascii="Times New Roman" w:eastAsia="Times New Roman" w:hAnsi="Times New Roman" w:cs="Times New Roman"/>
          <w:sz w:val="28"/>
          <w:szCs w:val="28"/>
        </w:rPr>
        <w:t xml:space="preserve">(в том числе внесение изменений </w:t>
      </w:r>
    </w:p>
    <w:p w:rsidR="00471569" w:rsidRPr="005C57C9" w:rsidRDefault="00471569" w:rsidP="00471569">
      <w:pPr>
        <w:widowControl w:val="0"/>
        <w:ind w:left="3828" w:right="140"/>
        <w:rPr>
          <w:rFonts w:ascii="Times New Roman" w:eastAsia="Times New Roman" w:hAnsi="Times New Roman" w:cs="Times New Roman"/>
          <w:sz w:val="28"/>
          <w:szCs w:val="28"/>
        </w:rPr>
      </w:pPr>
      <w:r w:rsidRPr="005C57C9">
        <w:rPr>
          <w:rFonts w:ascii="Times New Roman" w:eastAsia="Times New Roman" w:hAnsi="Times New Roman" w:cs="Times New Roman"/>
          <w:sz w:val="28"/>
          <w:szCs w:val="28"/>
        </w:rPr>
        <w:t xml:space="preserve">в разрешение на строительство объекта капитального строительства </w:t>
      </w:r>
    </w:p>
    <w:p w:rsidR="00471569" w:rsidRDefault="00471569" w:rsidP="00471569">
      <w:pPr>
        <w:widowControl w:val="0"/>
        <w:ind w:left="3828" w:right="140"/>
        <w:rPr>
          <w:rFonts w:ascii="Times New Roman" w:eastAsia="Times New Roman" w:hAnsi="Times New Roman" w:cs="Times New Roman"/>
          <w:sz w:val="28"/>
          <w:szCs w:val="28"/>
        </w:rPr>
      </w:pPr>
      <w:r w:rsidRPr="005C57C9">
        <w:rPr>
          <w:rFonts w:ascii="Times New Roman" w:eastAsia="Times New Roman" w:hAnsi="Times New Roman" w:cs="Times New Roman"/>
          <w:sz w:val="28"/>
          <w:szCs w:val="28"/>
        </w:rPr>
        <w:t>и внесение изменений в разрешение на строительство объекта капитального строительства в связи с продлением срока действия такого разрешения)</w:t>
      </w:r>
      <w:r w:rsidR="005C57C9" w:rsidRPr="005C57C9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471569" w:rsidRPr="003C0897" w:rsidRDefault="00471569" w:rsidP="00471569">
      <w:pPr>
        <w:widowControl w:val="0"/>
        <w:autoSpaceDE w:val="0"/>
        <w:autoSpaceDN w:val="0"/>
        <w:ind w:left="3828" w:right="378" w:hanging="17"/>
        <w:rPr>
          <w:rFonts w:ascii="Times New Roman" w:hAnsi="Times New Roman" w:cs="Times New Roman"/>
          <w:bCs/>
          <w:sz w:val="28"/>
          <w:szCs w:val="28"/>
        </w:rPr>
      </w:pPr>
    </w:p>
    <w:p w:rsidR="00471569" w:rsidRPr="003C0897" w:rsidRDefault="00471569" w:rsidP="00471569">
      <w:pPr>
        <w:widowControl w:val="0"/>
        <w:autoSpaceDE w:val="0"/>
        <w:autoSpaceDN w:val="0"/>
        <w:ind w:left="3828" w:right="378" w:hanging="3828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ФОРМА</w:t>
      </w:r>
    </w:p>
    <w:p w:rsidR="00471569" w:rsidRPr="003C0897" w:rsidRDefault="00471569" w:rsidP="00471569">
      <w:pPr>
        <w:widowControl w:val="0"/>
        <w:autoSpaceDE w:val="0"/>
        <w:autoSpaceDN w:val="0"/>
        <w:ind w:left="3828" w:right="378" w:hanging="17"/>
        <w:rPr>
          <w:rFonts w:ascii="Times New Roman" w:eastAsia="Times New Roman" w:hAnsi="Times New Roman" w:cs="Times New Roman"/>
          <w:sz w:val="30"/>
          <w:szCs w:val="28"/>
          <w:lang w:eastAsia="en-US"/>
        </w:rPr>
      </w:pPr>
    </w:p>
    <w:p w:rsidR="00471569" w:rsidRPr="003C0897" w:rsidRDefault="00471569" w:rsidP="00471569">
      <w:pPr>
        <w:widowControl w:val="0"/>
        <w:tabs>
          <w:tab w:val="left" w:pos="8931"/>
        </w:tabs>
        <w:autoSpaceDE w:val="0"/>
        <w:autoSpaceDN w:val="0"/>
        <w:ind w:left="3828" w:right="71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C0897">
        <w:rPr>
          <w:rFonts w:ascii="Times New Roman" w:eastAsia="Times New Roman" w:hAnsi="Times New Roman" w:cs="Times New Roman"/>
          <w:sz w:val="28"/>
          <w:szCs w:val="28"/>
          <w:lang w:eastAsia="en-US"/>
        </w:rPr>
        <w:t>Кому</w:t>
      </w:r>
      <w:r w:rsidRPr="003C0897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3C0897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 xml:space="preserve"> </w:t>
      </w:r>
      <w:r w:rsidRPr="003C0897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ab/>
      </w:r>
    </w:p>
    <w:p w:rsidR="00471569" w:rsidRPr="003C0897" w:rsidRDefault="00471569" w:rsidP="00471569">
      <w:pPr>
        <w:widowControl w:val="0"/>
        <w:autoSpaceDE w:val="0"/>
        <w:autoSpaceDN w:val="0"/>
        <w:ind w:left="3828" w:right="462" w:firstLine="2"/>
        <w:jc w:val="center"/>
        <w:rPr>
          <w:rFonts w:ascii="Times New Roman" w:eastAsia="Times New Roman" w:hAnsi="Times New Roman" w:cs="Times New Roman"/>
          <w:lang w:eastAsia="en-US"/>
        </w:rPr>
      </w:pPr>
      <w:r w:rsidRPr="003C0897">
        <w:rPr>
          <w:rFonts w:ascii="Times New Roman" w:eastAsia="Times New Roman" w:hAnsi="Times New Roman" w:cs="Times New Roman"/>
          <w:lang w:eastAsia="en-US"/>
        </w:rPr>
        <w:t>(фамилия, имя, отчество (при наличии) застройщика,</w:t>
      </w:r>
      <w:r w:rsidRPr="003C0897">
        <w:rPr>
          <w:rFonts w:ascii="Times New Roman" w:eastAsia="Times New Roman" w:hAnsi="Times New Roman" w:cs="Times New Roman"/>
          <w:spacing w:val="1"/>
          <w:lang w:eastAsia="en-US"/>
        </w:rPr>
        <w:t xml:space="preserve"> </w:t>
      </w:r>
      <w:r w:rsidRPr="003C0897">
        <w:rPr>
          <w:rFonts w:ascii="Times New Roman" w:eastAsia="Times New Roman" w:hAnsi="Times New Roman" w:cs="Times New Roman"/>
          <w:lang w:eastAsia="en-US"/>
        </w:rPr>
        <w:t>ОГРНИП</w:t>
      </w:r>
      <w:r w:rsidRPr="003C0897">
        <w:rPr>
          <w:rFonts w:ascii="Times New Roman" w:eastAsia="Times New Roman" w:hAnsi="Times New Roman" w:cs="Times New Roman"/>
          <w:spacing w:val="-5"/>
          <w:lang w:eastAsia="en-US"/>
        </w:rPr>
        <w:t xml:space="preserve"> </w:t>
      </w:r>
      <w:r w:rsidRPr="003C0897">
        <w:rPr>
          <w:rFonts w:ascii="Times New Roman" w:eastAsia="Times New Roman" w:hAnsi="Times New Roman" w:cs="Times New Roman"/>
          <w:lang w:eastAsia="en-US"/>
        </w:rPr>
        <w:t>(для</w:t>
      </w:r>
      <w:r w:rsidRPr="003C0897">
        <w:rPr>
          <w:rFonts w:ascii="Times New Roman" w:eastAsia="Times New Roman" w:hAnsi="Times New Roman" w:cs="Times New Roman"/>
          <w:spacing w:val="-6"/>
          <w:lang w:eastAsia="en-US"/>
        </w:rPr>
        <w:t xml:space="preserve"> </w:t>
      </w:r>
      <w:r w:rsidRPr="003C0897">
        <w:rPr>
          <w:rFonts w:ascii="Times New Roman" w:eastAsia="Times New Roman" w:hAnsi="Times New Roman" w:cs="Times New Roman"/>
          <w:lang w:eastAsia="en-US"/>
        </w:rPr>
        <w:t>физического</w:t>
      </w:r>
      <w:r w:rsidRPr="003C0897">
        <w:rPr>
          <w:rFonts w:ascii="Times New Roman" w:eastAsia="Times New Roman" w:hAnsi="Times New Roman" w:cs="Times New Roman"/>
          <w:spacing w:val="-4"/>
          <w:lang w:eastAsia="en-US"/>
        </w:rPr>
        <w:t xml:space="preserve"> </w:t>
      </w:r>
      <w:r w:rsidRPr="003C0897">
        <w:rPr>
          <w:rFonts w:ascii="Times New Roman" w:eastAsia="Times New Roman" w:hAnsi="Times New Roman" w:cs="Times New Roman"/>
          <w:lang w:eastAsia="en-US"/>
        </w:rPr>
        <w:t>лица,</w:t>
      </w:r>
      <w:r w:rsidRPr="003C0897">
        <w:rPr>
          <w:rFonts w:ascii="Times New Roman" w:eastAsia="Times New Roman" w:hAnsi="Times New Roman" w:cs="Times New Roman"/>
          <w:spacing w:val="-5"/>
          <w:lang w:eastAsia="en-US"/>
        </w:rPr>
        <w:t xml:space="preserve"> </w:t>
      </w:r>
      <w:r w:rsidRPr="003C0897">
        <w:rPr>
          <w:rFonts w:ascii="Times New Roman" w:eastAsia="Times New Roman" w:hAnsi="Times New Roman" w:cs="Times New Roman"/>
          <w:lang w:eastAsia="en-US"/>
        </w:rPr>
        <w:t>зарегистрированного</w:t>
      </w:r>
      <w:r w:rsidRPr="003C0897">
        <w:rPr>
          <w:rFonts w:ascii="Times New Roman" w:eastAsia="Times New Roman" w:hAnsi="Times New Roman" w:cs="Times New Roman"/>
          <w:spacing w:val="-4"/>
          <w:lang w:eastAsia="en-US"/>
        </w:rPr>
        <w:t xml:space="preserve"> </w:t>
      </w:r>
      <w:r w:rsidRPr="003C0897">
        <w:rPr>
          <w:rFonts w:ascii="Times New Roman" w:eastAsia="Times New Roman" w:hAnsi="Times New Roman" w:cs="Times New Roman"/>
          <w:lang w:eastAsia="en-US"/>
        </w:rPr>
        <w:t>в</w:t>
      </w:r>
      <w:r w:rsidRPr="003C0897">
        <w:rPr>
          <w:rFonts w:ascii="Times New Roman" w:eastAsia="Times New Roman" w:hAnsi="Times New Roman" w:cs="Times New Roman"/>
          <w:spacing w:val="-47"/>
          <w:lang w:eastAsia="en-US"/>
        </w:rPr>
        <w:t xml:space="preserve"> </w:t>
      </w:r>
      <w:r w:rsidRPr="003C0897">
        <w:rPr>
          <w:rFonts w:ascii="Times New Roman" w:eastAsia="Times New Roman" w:hAnsi="Times New Roman" w:cs="Times New Roman"/>
          <w:lang w:eastAsia="en-US"/>
        </w:rPr>
        <w:t>качестве индивидуального предпринимателя) –</w:t>
      </w:r>
      <w:r w:rsidRPr="003C0897">
        <w:rPr>
          <w:rFonts w:ascii="Times New Roman" w:eastAsia="Times New Roman" w:hAnsi="Times New Roman" w:cs="Times New Roman"/>
          <w:spacing w:val="1"/>
          <w:lang w:eastAsia="en-US"/>
        </w:rPr>
        <w:t xml:space="preserve"> </w:t>
      </w:r>
      <w:r w:rsidRPr="003C0897">
        <w:rPr>
          <w:rFonts w:ascii="Times New Roman" w:eastAsia="Times New Roman" w:hAnsi="Times New Roman" w:cs="Times New Roman"/>
          <w:lang w:eastAsia="en-US"/>
        </w:rPr>
        <w:t>для</w:t>
      </w:r>
      <w:r w:rsidRPr="003C0897">
        <w:rPr>
          <w:rFonts w:ascii="Times New Roman" w:eastAsia="Times New Roman" w:hAnsi="Times New Roman" w:cs="Times New Roman"/>
          <w:spacing w:val="1"/>
          <w:lang w:eastAsia="en-US"/>
        </w:rPr>
        <w:t xml:space="preserve"> </w:t>
      </w:r>
      <w:r w:rsidRPr="003C0897">
        <w:rPr>
          <w:rFonts w:ascii="Times New Roman" w:eastAsia="Times New Roman" w:hAnsi="Times New Roman" w:cs="Times New Roman"/>
          <w:lang w:eastAsia="en-US"/>
        </w:rPr>
        <w:t>физического лица, полное наименование застройщика,</w:t>
      </w:r>
      <w:r w:rsidRPr="003C0897">
        <w:rPr>
          <w:rFonts w:ascii="Times New Roman" w:eastAsia="Times New Roman" w:hAnsi="Times New Roman" w:cs="Times New Roman"/>
          <w:spacing w:val="1"/>
          <w:lang w:eastAsia="en-US"/>
        </w:rPr>
        <w:t xml:space="preserve"> </w:t>
      </w:r>
      <w:r w:rsidRPr="003C0897">
        <w:rPr>
          <w:rFonts w:ascii="Times New Roman" w:eastAsia="Times New Roman" w:hAnsi="Times New Roman" w:cs="Times New Roman"/>
          <w:lang w:eastAsia="en-US"/>
        </w:rPr>
        <w:t>ИНН, ОГРН –</w:t>
      </w:r>
      <w:r w:rsidRPr="003C0897">
        <w:rPr>
          <w:rFonts w:ascii="Times New Roman" w:eastAsia="Times New Roman" w:hAnsi="Times New Roman" w:cs="Times New Roman"/>
          <w:spacing w:val="1"/>
          <w:lang w:eastAsia="en-US"/>
        </w:rPr>
        <w:t xml:space="preserve"> </w:t>
      </w:r>
      <w:r w:rsidRPr="003C0897">
        <w:rPr>
          <w:rFonts w:ascii="Times New Roman" w:eastAsia="Times New Roman" w:hAnsi="Times New Roman" w:cs="Times New Roman"/>
          <w:lang w:eastAsia="en-US"/>
        </w:rPr>
        <w:t>для</w:t>
      </w:r>
      <w:r w:rsidRPr="003C0897">
        <w:rPr>
          <w:rFonts w:ascii="Times New Roman" w:eastAsia="Times New Roman" w:hAnsi="Times New Roman" w:cs="Times New Roman"/>
          <w:spacing w:val="-2"/>
          <w:lang w:eastAsia="en-US"/>
        </w:rPr>
        <w:t xml:space="preserve"> </w:t>
      </w:r>
      <w:r w:rsidRPr="003C0897">
        <w:rPr>
          <w:rFonts w:ascii="Times New Roman" w:eastAsia="Times New Roman" w:hAnsi="Times New Roman" w:cs="Times New Roman"/>
          <w:lang w:eastAsia="en-US"/>
        </w:rPr>
        <w:t>юридического</w:t>
      </w:r>
      <w:r w:rsidRPr="003C0897">
        <w:rPr>
          <w:rFonts w:ascii="Times New Roman" w:eastAsia="Times New Roman" w:hAnsi="Times New Roman" w:cs="Times New Roman"/>
          <w:spacing w:val="1"/>
          <w:lang w:eastAsia="en-US"/>
        </w:rPr>
        <w:t xml:space="preserve"> </w:t>
      </w:r>
      <w:r w:rsidRPr="003C0897">
        <w:rPr>
          <w:rFonts w:ascii="Times New Roman" w:eastAsia="Times New Roman" w:hAnsi="Times New Roman" w:cs="Times New Roman"/>
          <w:lang w:eastAsia="en-US"/>
        </w:rPr>
        <w:t>лица,</w:t>
      </w:r>
    </w:p>
    <w:p w:rsidR="00471569" w:rsidRPr="003C0897" w:rsidRDefault="00F30763" w:rsidP="00471569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0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pict>
          <v:shape id="_x0000_s1026" style="position:absolute;margin-left:275.9pt;margin-top:14.05pt;width:276.85pt;height:.1pt;z-index:-251658752;mso-wrap-distance-left:0;mso-wrap-distance-right:0;mso-position-horizontal-relative:page" coordorigin="5518,281" coordsize="5537,0" path="m5518,281r5537,e" filled="f" strokeweight=".23917mm">
            <v:path arrowok="t"/>
            <w10:wrap type="topAndBottom" anchorx="page"/>
          </v:shape>
        </w:pict>
      </w:r>
    </w:p>
    <w:p w:rsidR="00471569" w:rsidRPr="003C0897" w:rsidRDefault="00471569" w:rsidP="00471569">
      <w:pPr>
        <w:widowControl w:val="0"/>
        <w:autoSpaceDE w:val="0"/>
        <w:autoSpaceDN w:val="0"/>
        <w:ind w:left="7186" w:right="3" w:hanging="3358"/>
        <w:jc w:val="center"/>
        <w:rPr>
          <w:rFonts w:ascii="Times New Roman" w:eastAsia="Times New Roman" w:hAnsi="Times New Roman" w:cs="Times New Roman"/>
          <w:lang w:eastAsia="en-US"/>
        </w:rPr>
      </w:pPr>
      <w:r w:rsidRPr="003C0897">
        <w:rPr>
          <w:rFonts w:ascii="Times New Roman" w:eastAsia="Times New Roman" w:hAnsi="Times New Roman" w:cs="Times New Roman"/>
          <w:lang w:eastAsia="en-US"/>
        </w:rPr>
        <w:t>почтовый индекс и адрес, телефон,</w:t>
      </w:r>
    </w:p>
    <w:p w:rsidR="00471569" w:rsidRPr="003C0897" w:rsidRDefault="00471569" w:rsidP="00471569">
      <w:pPr>
        <w:widowControl w:val="0"/>
        <w:autoSpaceDE w:val="0"/>
        <w:autoSpaceDN w:val="0"/>
        <w:ind w:left="7186" w:right="3" w:hanging="3358"/>
        <w:jc w:val="center"/>
        <w:rPr>
          <w:rFonts w:ascii="Times New Roman" w:eastAsia="Times New Roman" w:hAnsi="Times New Roman" w:cs="Times New Roman"/>
          <w:lang w:eastAsia="en-US"/>
        </w:rPr>
      </w:pPr>
      <w:r w:rsidRPr="003C0897">
        <w:rPr>
          <w:rFonts w:ascii="Times New Roman" w:eastAsia="Times New Roman" w:hAnsi="Times New Roman" w:cs="Times New Roman"/>
          <w:lang w:eastAsia="en-US"/>
        </w:rPr>
        <w:t>адрес электронной</w:t>
      </w:r>
      <w:r w:rsidRPr="003C0897">
        <w:rPr>
          <w:rFonts w:ascii="Times New Roman" w:eastAsia="Times New Roman" w:hAnsi="Times New Roman" w:cs="Times New Roman"/>
          <w:spacing w:val="-48"/>
          <w:lang w:eastAsia="en-US"/>
        </w:rPr>
        <w:t xml:space="preserve"> </w:t>
      </w:r>
      <w:r w:rsidRPr="003C0897">
        <w:rPr>
          <w:rFonts w:ascii="Times New Roman" w:eastAsia="Times New Roman" w:hAnsi="Times New Roman" w:cs="Times New Roman"/>
          <w:lang w:eastAsia="en-US"/>
        </w:rPr>
        <w:t>почты)</w:t>
      </w:r>
    </w:p>
    <w:p w:rsidR="00471569" w:rsidRPr="003C0897" w:rsidRDefault="00471569" w:rsidP="00471569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2"/>
          <w:szCs w:val="28"/>
          <w:lang w:eastAsia="en-US"/>
        </w:rPr>
      </w:pPr>
    </w:p>
    <w:p w:rsidR="00471569" w:rsidRPr="003C0897" w:rsidRDefault="00471569" w:rsidP="00471569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 w:bidi="en-US"/>
        </w:rPr>
      </w:pPr>
    </w:p>
    <w:p w:rsidR="00471569" w:rsidRPr="003C0897" w:rsidRDefault="00471569" w:rsidP="00471569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2"/>
          <w:szCs w:val="28"/>
          <w:lang w:eastAsia="en-US"/>
        </w:rPr>
      </w:pPr>
    </w:p>
    <w:p w:rsidR="00471569" w:rsidRPr="003C0897" w:rsidRDefault="00471569" w:rsidP="00471569">
      <w:pPr>
        <w:widowControl w:val="0"/>
        <w:autoSpaceDE w:val="0"/>
        <w:autoSpaceDN w:val="0"/>
        <w:ind w:left="166" w:right="378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3C0897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РЕШЕНИЕ</w:t>
      </w:r>
    </w:p>
    <w:p w:rsidR="00471569" w:rsidRDefault="00471569" w:rsidP="00471569">
      <w:pPr>
        <w:widowControl w:val="0"/>
        <w:autoSpaceDE w:val="0"/>
        <w:autoSpaceDN w:val="0"/>
        <w:ind w:left="161" w:right="37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C0897">
        <w:rPr>
          <w:rFonts w:ascii="Times New Roman" w:eastAsia="Times New Roman" w:hAnsi="Times New Roman" w:cs="Times New Roman"/>
          <w:b/>
          <w:sz w:val="28"/>
          <w:szCs w:val="22"/>
          <w:lang w:eastAsia="en-US"/>
        </w:rPr>
        <w:t>об отказе в</w:t>
      </w:r>
      <w:r w:rsidRPr="003C0897">
        <w:rPr>
          <w:rFonts w:ascii="Times New Roman" w:eastAsia="Times New Roman" w:hAnsi="Times New Roman" w:cs="Times New Roman"/>
          <w:b/>
          <w:spacing w:val="-5"/>
          <w:sz w:val="28"/>
          <w:szCs w:val="22"/>
          <w:lang w:eastAsia="en-US"/>
        </w:rPr>
        <w:t xml:space="preserve"> </w:t>
      </w:r>
      <w:r w:rsidRPr="00AD75E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выдаче разрешения на строительство</w:t>
      </w:r>
    </w:p>
    <w:p w:rsidR="00471569" w:rsidRDefault="00471569" w:rsidP="00471569">
      <w:pPr>
        <w:widowControl w:val="0"/>
        <w:autoSpaceDE w:val="0"/>
        <w:autoSpaceDN w:val="0"/>
        <w:ind w:left="161" w:right="37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71569" w:rsidRPr="003C0897" w:rsidRDefault="00471569" w:rsidP="00471569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 w:bidi="en-US"/>
        </w:rPr>
      </w:pPr>
      <w:r w:rsidRPr="003C089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 w:bidi="en-US"/>
        </w:rPr>
        <w:t>Администраци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 w:bidi="en-US"/>
        </w:rPr>
        <w:t>ей</w:t>
      </w:r>
      <w:r w:rsidRPr="003C089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 w:bidi="en-US"/>
        </w:rPr>
        <w:t xml:space="preserve"> муниципального образования Тимашевский район</w:t>
      </w:r>
    </w:p>
    <w:p w:rsidR="00471569" w:rsidRPr="003C0897" w:rsidRDefault="00471569" w:rsidP="00471569">
      <w:pPr>
        <w:widowControl w:val="0"/>
        <w:autoSpaceDE w:val="0"/>
        <w:autoSpaceDN w:val="0"/>
        <w:ind w:right="378"/>
        <w:rPr>
          <w:rFonts w:ascii="Times New Roman" w:eastAsia="Times New Roman" w:hAnsi="Times New Roman" w:cs="Times New Roman"/>
          <w:b/>
          <w:sz w:val="20"/>
          <w:szCs w:val="28"/>
          <w:lang w:eastAsia="en-US"/>
        </w:rPr>
      </w:pPr>
    </w:p>
    <w:p w:rsidR="00471569" w:rsidRPr="00AD75E4" w:rsidRDefault="00471569" w:rsidP="00471569">
      <w:pPr>
        <w:ind w:right="3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AD75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результатам рассмотрения заявления о выдаче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разрешения на строительство от ________</w:t>
      </w:r>
      <w:r w:rsidRPr="00AD75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_______№_________________ принято решение об отказе в выдаче </w:t>
      </w:r>
    </w:p>
    <w:p w:rsidR="00471569" w:rsidRPr="00AD75E4" w:rsidRDefault="00471569" w:rsidP="00471569">
      <w:pPr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D75E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                   </w:t>
      </w:r>
      <w:r w:rsidRPr="00AD75E4">
        <w:rPr>
          <w:rFonts w:ascii="Times New Roman" w:eastAsia="Times New Roman" w:hAnsi="Times New Roman" w:cs="Times New Roman"/>
          <w:color w:val="000000"/>
          <w:sz w:val="22"/>
          <w:szCs w:val="20"/>
        </w:rPr>
        <w:t>(дата и номер регистрации)</w:t>
      </w:r>
    </w:p>
    <w:p w:rsidR="00471569" w:rsidRPr="00AD75E4" w:rsidRDefault="00471569" w:rsidP="00471569">
      <w:pPr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AD75E4">
        <w:rPr>
          <w:rFonts w:ascii="Times New Roman" w:eastAsia="Times New Roman" w:hAnsi="Times New Roman" w:cs="Times New Roman"/>
          <w:color w:val="000000"/>
          <w:sz w:val="28"/>
          <w:szCs w:val="28"/>
        </w:rPr>
        <w:t>разрешения на строительство.</w:t>
      </w:r>
    </w:p>
    <w:p w:rsidR="00471569" w:rsidRPr="003C0897" w:rsidRDefault="00471569" w:rsidP="00471569">
      <w:pPr>
        <w:widowControl w:val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ru-RU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4536"/>
        <w:gridCol w:w="2835"/>
      </w:tblGrid>
      <w:tr w:rsidR="00471569" w:rsidRPr="003C0897" w:rsidTr="00E74F58">
        <w:trPr>
          <w:trHeight w:val="1062"/>
        </w:trPr>
        <w:tc>
          <w:tcPr>
            <w:tcW w:w="2376" w:type="dxa"/>
            <w:shd w:val="clear" w:color="auto" w:fill="auto"/>
          </w:tcPr>
          <w:p w:rsidR="00471569" w:rsidRPr="003C0897" w:rsidRDefault="00471569" w:rsidP="00E74F58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lang w:val="en-US" w:eastAsia="en-US" w:bidi="ru-RU"/>
              </w:rPr>
            </w:pPr>
            <w:r w:rsidRPr="003C0897">
              <w:rPr>
                <w:rFonts w:ascii="Times New Roman" w:eastAsia="Arial Unicode MS" w:hAnsi="Times New Roman" w:cs="Times New Roman"/>
                <w:color w:val="000000"/>
                <w:lang w:val="en-US" w:eastAsia="en-US" w:bidi="ru-RU"/>
              </w:rPr>
              <w:t xml:space="preserve">№ пункта </w:t>
            </w:r>
          </w:p>
          <w:p w:rsidR="00471569" w:rsidRPr="003C0897" w:rsidRDefault="00471569" w:rsidP="00E74F58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en-US" w:bidi="ru-RU"/>
              </w:rPr>
            </w:pPr>
            <w:r w:rsidRPr="003C0897">
              <w:rPr>
                <w:rFonts w:ascii="Times New Roman" w:eastAsia="Arial Unicode MS" w:hAnsi="Times New Roman" w:cs="Times New Roman"/>
                <w:color w:val="000000"/>
                <w:lang w:val="en-US" w:eastAsia="en-US" w:bidi="ru-RU"/>
              </w:rPr>
              <w:t>административного регламента</w:t>
            </w:r>
          </w:p>
        </w:tc>
        <w:tc>
          <w:tcPr>
            <w:tcW w:w="4536" w:type="dxa"/>
            <w:shd w:val="clear" w:color="auto" w:fill="auto"/>
          </w:tcPr>
          <w:p w:rsidR="00471569" w:rsidRPr="003C0897" w:rsidRDefault="00471569" w:rsidP="00E74F58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en-US" w:bidi="ru-RU"/>
              </w:rPr>
            </w:pPr>
            <w:r w:rsidRPr="003C0897">
              <w:rPr>
                <w:rFonts w:ascii="Times New Roman" w:eastAsia="Times New Roman" w:hAnsi="Times New Roman" w:cs="Times New Roman"/>
                <w:color w:val="000000"/>
                <w:lang w:eastAsia="en-US" w:bidi="ru-RU"/>
              </w:rPr>
              <w:t xml:space="preserve">Наименование основания </w:t>
            </w:r>
          </w:p>
          <w:p w:rsidR="00471569" w:rsidRPr="003C0897" w:rsidRDefault="00471569" w:rsidP="00E74F58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en-US" w:bidi="ru-RU"/>
              </w:rPr>
            </w:pPr>
            <w:r w:rsidRPr="003C0897">
              <w:rPr>
                <w:rFonts w:ascii="Times New Roman" w:eastAsia="Times New Roman" w:hAnsi="Times New Roman" w:cs="Times New Roman"/>
                <w:color w:val="000000"/>
                <w:lang w:eastAsia="en-US" w:bidi="ru-RU"/>
              </w:rPr>
              <w:t xml:space="preserve">для отказа в соответствии </w:t>
            </w:r>
          </w:p>
          <w:p w:rsidR="00471569" w:rsidRPr="003C0897" w:rsidRDefault="00471569" w:rsidP="00E74F58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en-US" w:bidi="ru-RU"/>
              </w:rPr>
            </w:pPr>
            <w:r w:rsidRPr="003C0897">
              <w:rPr>
                <w:rFonts w:ascii="Times New Roman" w:eastAsia="Times New Roman" w:hAnsi="Times New Roman" w:cs="Times New Roman"/>
                <w:color w:val="000000"/>
                <w:lang w:val="en-US" w:eastAsia="en-US" w:bidi="ru-RU"/>
              </w:rPr>
              <w:t xml:space="preserve">с административным </w:t>
            </w:r>
          </w:p>
          <w:p w:rsidR="00471569" w:rsidRPr="003C0897" w:rsidRDefault="00471569" w:rsidP="00E74F58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en-US" w:bidi="ru-RU"/>
              </w:rPr>
            </w:pPr>
            <w:r w:rsidRPr="003C0897">
              <w:rPr>
                <w:rFonts w:ascii="Times New Roman" w:eastAsia="Times New Roman" w:hAnsi="Times New Roman" w:cs="Times New Roman"/>
                <w:color w:val="000000"/>
                <w:lang w:val="en-US" w:eastAsia="en-US" w:bidi="ru-RU"/>
              </w:rPr>
              <w:t>регламентом</w:t>
            </w:r>
          </w:p>
        </w:tc>
        <w:tc>
          <w:tcPr>
            <w:tcW w:w="2835" w:type="dxa"/>
            <w:shd w:val="clear" w:color="auto" w:fill="auto"/>
          </w:tcPr>
          <w:p w:rsidR="00471569" w:rsidRPr="003C0897" w:rsidRDefault="00471569" w:rsidP="00E74F58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en-US" w:bidi="ru-RU"/>
              </w:rPr>
            </w:pPr>
            <w:r w:rsidRPr="003C0897">
              <w:rPr>
                <w:rFonts w:ascii="Times New Roman" w:eastAsia="Times New Roman" w:hAnsi="Times New Roman" w:cs="Times New Roman"/>
                <w:color w:val="000000"/>
                <w:lang w:eastAsia="en-US" w:bidi="ru-RU"/>
              </w:rPr>
              <w:t xml:space="preserve">Разъяснение причин </w:t>
            </w:r>
          </w:p>
          <w:p w:rsidR="00471569" w:rsidRPr="003C0897" w:rsidRDefault="00471569" w:rsidP="00E74F58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en-US" w:bidi="ru-RU"/>
              </w:rPr>
            </w:pPr>
            <w:r w:rsidRPr="003C0897">
              <w:rPr>
                <w:rFonts w:ascii="Times New Roman" w:eastAsia="Times New Roman" w:hAnsi="Times New Roman" w:cs="Times New Roman"/>
                <w:color w:val="000000"/>
                <w:lang w:eastAsia="en-US" w:bidi="ru-RU"/>
              </w:rPr>
              <w:t xml:space="preserve">отказа в приеме </w:t>
            </w:r>
          </w:p>
          <w:p w:rsidR="00471569" w:rsidRPr="003C0897" w:rsidRDefault="00471569" w:rsidP="00E74F58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en-US" w:bidi="ru-RU"/>
              </w:rPr>
            </w:pPr>
            <w:r w:rsidRPr="003C0897">
              <w:rPr>
                <w:rFonts w:ascii="Times New Roman" w:eastAsia="Times New Roman" w:hAnsi="Times New Roman" w:cs="Times New Roman"/>
                <w:color w:val="000000"/>
                <w:lang w:eastAsia="en-US" w:bidi="ru-RU"/>
              </w:rPr>
              <w:t>документов</w:t>
            </w:r>
          </w:p>
        </w:tc>
      </w:tr>
      <w:tr w:rsidR="00471569" w:rsidRPr="003C0897" w:rsidTr="00E74F58">
        <w:trPr>
          <w:trHeight w:val="556"/>
        </w:trPr>
        <w:tc>
          <w:tcPr>
            <w:tcW w:w="2376" w:type="dxa"/>
            <w:shd w:val="clear" w:color="auto" w:fill="auto"/>
          </w:tcPr>
          <w:p w:rsidR="00471569" w:rsidRPr="00E463BC" w:rsidRDefault="00471569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E463BC">
              <w:rPr>
                <w:rFonts w:ascii="Times New Roman" w:eastAsia="Arial Unicode MS" w:hAnsi="Times New Roman" w:cs="Times New Roman"/>
                <w:lang w:eastAsia="en-US" w:bidi="ru-RU"/>
              </w:rPr>
              <w:t>Подпункт 1</w:t>
            </w:r>
          </w:p>
          <w:p w:rsidR="00471569" w:rsidRPr="00E463BC" w:rsidRDefault="00471569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E463BC">
              <w:rPr>
                <w:rFonts w:ascii="Times New Roman" w:eastAsia="Arial Unicode MS" w:hAnsi="Times New Roman" w:cs="Times New Roman"/>
                <w:lang w:eastAsia="en-US" w:bidi="ru-RU"/>
              </w:rPr>
              <w:t xml:space="preserve">пункта 2.10.2 </w:t>
            </w:r>
          </w:p>
          <w:p w:rsidR="00471569" w:rsidRPr="00E463BC" w:rsidRDefault="00471569" w:rsidP="00E74F58">
            <w:pPr>
              <w:widowControl w:val="0"/>
              <w:rPr>
                <w:rFonts w:ascii="Times New Roman" w:eastAsia="Arial Unicode MS" w:hAnsi="Times New Roman" w:cs="Times New Roman"/>
                <w:lang w:eastAsia="en-US" w:bidi="ru-RU"/>
              </w:rPr>
            </w:pPr>
            <w:r w:rsidRPr="00E463BC">
              <w:rPr>
                <w:rFonts w:ascii="Times New Roman" w:eastAsia="Arial Unicode MS" w:hAnsi="Times New Roman" w:cs="Times New Roman"/>
                <w:lang w:eastAsia="en-US" w:bidi="ru-RU"/>
              </w:rPr>
              <w:t>подраздела 2.10</w:t>
            </w:r>
          </w:p>
          <w:p w:rsidR="00471569" w:rsidRPr="00AD75E4" w:rsidRDefault="00471569" w:rsidP="00E74F58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eastAsia="en-US" w:bidi="ru-RU"/>
              </w:rPr>
            </w:pPr>
          </w:p>
        </w:tc>
        <w:tc>
          <w:tcPr>
            <w:tcW w:w="4536" w:type="dxa"/>
            <w:shd w:val="clear" w:color="auto" w:fill="auto"/>
          </w:tcPr>
          <w:p w:rsidR="00471569" w:rsidRPr="009E7A13" w:rsidRDefault="00471569" w:rsidP="00E74F58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О</w:t>
            </w:r>
            <w:r w:rsidRPr="00AD75E4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тсутствие документов, предусмотренных </w:t>
            </w:r>
            <w:r w:rsidRPr="00E463BC">
              <w:rPr>
                <w:rFonts w:ascii="Times New Roman" w:eastAsia="Times New Roman" w:hAnsi="Times New Roman" w:cs="Times New Roman"/>
                <w:bCs/>
                <w:color w:val="000000"/>
              </w:rPr>
              <w:t>пунктом 2.6.1 подраздела 2.6 и пунктом 2.7.1 подраздела 2.7 регламента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или </w:t>
            </w:r>
            <w:r w:rsidRPr="009E7A13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несоответствие представленных документов требованиям к строительству, реконструкции объекта </w:t>
            </w:r>
            <w:r w:rsidRPr="009E7A13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выдачи разрешения на строительство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а также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и действующим на дату выдачи разрешения на строительство, требованиям, установленным в разрешении на отклонение от предельных параметров разрешенного строительства, реконструкции.</w:t>
            </w:r>
          </w:p>
        </w:tc>
        <w:tc>
          <w:tcPr>
            <w:tcW w:w="2835" w:type="dxa"/>
            <w:shd w:val="clear" w:color="auto" w:fill="auto"/>
          </w:tcPr>
          <w:p w:rsidR="00471569" w:rsidRPr="003C0897" w:rsidRDefault="00471569" w:rsidP="00E74F5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eastAsia="en-US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 w:bidi="ru-RU"/>
              </w:rPr>
              <w:lastRenderedPageBreak/>
              <w:t>Указываются основания такого вывода</w:t>
            </w:r>
          </w:p>
        </w:tc>
      </w:tr>
      <w:tr w:rsidR="00471569" w:rsidRPr="003C0897" w:rsidTr="00E74F58">
        <w:trPr>
          <w:trHeight w:val="2226"/>
        </w:trPr>
        <w:tc>
          <w:tcPr>
            <w:tcW w:w="2376" w:type="dxa"/>
            <w:shd w:val="clear" w:color="auto" w:fill="auto"/>
          </w:tcPr>
          <w:p w:rsidR="00471569" w:rsidRPr="00E463BC" w:rsidRDefault="00471569" w:rsidP="00E74F58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eastAsia="en-US" w:bidi="ru-RU"/>
              </w:rPr>
            </w:pPr>
            <w:r w:rsidRPr="00E463BC">
              <w:rPr>
                <w:rFonts w:ascii="Times New Roman" w:eastAsia="Arial Unicode MS" w:hAnsi="Times New Roman" w:cs="Times New Roman"/>
                <w:color w:val="000000"/>
                <w:lang w:eastAsia="en-US" w:bidi="ru-RU"/>
              </w:rPr>
              <w:t xml:space="preserve">Подпункт </w:t>
            </w:r>
            <w:r>
              <w:rPr>
                <w:rFonts w:ascii="Times New Roman" w:eastAsia="Arial Unicode MS" w:hAnsi="Times New Roman" w:cs="Times New Roman"/>
                <w:color w:val="000000"/>
                <w:lang w:eastAsia="en-US" w:bidi="ru-RU"/>
              </w:rPr>
              <w:t>2</w:t>
            </w:r>
          </w:p>
          <w:p w:rsidR="00471569" w:rsidRPr="00E463BC" w:rsidRDefault="00471569" w:rsidP="00E74F58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eastAsia="en-US" w:bidi="ru-RU"/>
              </w:rPr>
            </w:pPr>
            <w:r w:rsidRPr="00E463BC">
              <w:rPr>
                <w:rFonts w:ascii="Times New Roman" w:eastAsia="Arial Unicode MS" w:hAnsi="Times New Roman" w:cs="Times New Roman"/>
                <w:color w:val="000000"/>
                <w:lang w:eastAsia="en-US" w:bidi="ru-RU"/>
              </w:rPr>
              <w:t xml:space="preserve">пункта 2.10.2 </w:t>
            </w:r>
          </w:p>
          <w:p w:rsidR="00471569" w:rsidRPr="00E463BC" w:rsidRDefault="00471569" w:rsidP="00E74F58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eastAsia="en-US" w:bidi="ru-RU"/>
              </w:rPr>
            </w:pPr>
            <w:r w:rsidRPr="00E463BC">
              <w:rPr>
                <w:rFonts w:ascii="Times New Roman" w:eastAsia="Arial Unicode MS" w:hAnsi="Times New Roman" w:cs="Times New Roman"/>
                <w:color w:val="000000"/>
                <w:lang w:eastAsia="en-US" w:bidi="ru-RU"/>
              </w:rPr>
              <w:t>подраздела 2.10</w:t>
            </w:r>
          </w:p>
          <w:p w:rsidR="00471569" w:rsidRPr="00AD75E4" w:rsidRDefault="00471569" w:rsidP="00E74F58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  <w:lang w:eastAsia="en-US" w:bidi="ru-RU"/>
              </w:rPr>
            </w:pPr>
          </w:p>
        </w:tc>
        <w:tc>
          <w:tcPr>
            <w:tcW w:w="4536" w:type="dxa"/>
            <w:shd w:val="clear" w:color="auto" w:fill="auto"/>
          </w:tcPr>
          <w:p w:rsidR="00471569" w:rsidRPr="003C0897" w:rsidRDefault="00471569" w:rsidP="00E74F5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eastAsia="en-US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П</w:t>
            </w:r>
            <w:r w:rsidRPr="009E7A13">
              <w:rPr>
                <w:rFonts w:ascii="Times New Roman" w:eastAsia="Times New Roman" w:hAnsi="Times New Roman" w:cs="Times New Roman"/>
                <w:bCs/>
                <w:color w:val="000000"/>
              </w:rPr>
              <w:t>оступившее от органа исполнительной власти Краснодарского края, уполномоченного в области охраны объектов культурного наследия, заключе</w:t>
            </w:r>
            <w:r w:rsidRPr="009E7A13">
              <w:rPr>
                <w:rFonts w:ascii="Times New Roman" w:eastAsia="Times New Roman" w:hAnsi="Times New Roman" w:cs="Times New Roman"/>
                <w:bCs/>
                <w:color w:val="000000"/>
              </w:rPr>
              <w:softHyphen/>
              <w:t>ние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строительства, уста</w:t>
            </w:r>
            <w:r w:rsidRPr="009E7A13">
              <w:rPr>
                <w:rFonts w:ascii="Times New Roman" w:eastAsia="Times New Roman" w:hAnsi="Times New Roman" w:cs="Times New Roman"/>
                <w:bCs/>
                <w:color w:val="000000"/>
              </w:rPr>
              <w:softHyphen/>
              <w:t>новленным градостроительным регламентом применительно к территориальной зоне, расположенной в границах территории исторического поселения федерального или регионального значения (в случае, предусмотренном частью 11.1 статьи 51 Градостроительного кодекса РФ)</w:t>
            </w:r>
          </w:p>
        </w:tc>
        <w:tc>
          <w:tcPr>
            <w:tcW w:w="2835" w:type="dxa"/>
            <w:shd w:val="clear" w:color="auto" w:fill="auto"/>
          </w:tcPr>
          <w:p w:rsidR="00471569" w:rsidRPr="003C0897" w:rsidRDefault="00471569" w:rsidP="00E74F5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lang w:eastAsia="en-US" w:bidi="ru-RU"/>
              </w:rPr>
            </w:pPr>
            <w:r w:rsidRPr="009E7A13">
              <w:rPr>
                <w:rFonts w:ascii="Times New Roman" w:eastAsia="Times New Roman" w:hAnsi="Times New Roman" w:cs="Times New Roman"/>
                <w:iCs/>
                <w:color w:val="000000"/>
                <w:szCs w:val="22"/>
                <w:lang w:bidi="ru-RU"/>
              </w:rPr>
              <w:t>Не требуется</w:t>
            </w:r>
          </w:p>
        </w:tc>
      </w:tr>
      <w:tr w:rsidR="00471569" w:rsidRPr="003C0897" w:rsidTr="00E74F58">
        <w:trPr>
          <w:trHeight w:val="2226"/>
        </w:trPr>
        <w:tc>
          <w:tcPr>
            <w:tcW w:w="2376" w:type="dxa"/>
            <w:shd w:val="clear" w:color="auto" w:fill="auto"/>
          </w:tcPr>
          <w:p w:rsidR="00471569" w:rsidRPr="00E463BC" w:rsidRDefault="00471569" w:rsidP="00E74F58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eastAsia="en-US" w:bidi="ru-RU"/>
              </w:rPr>
            </w:pPr>
            <w:r w:rsidRPr="00E463BC">
              <w:rPr>
                <w:rFonts w:ascii="Times New Roman" w:eastAsia="Arial Unicode MS" w:hAnsi="Times New Roman" w:cs="Times New Roman"/>
                <w:color w:val="000000"/>
                <w:lang w:eastAsia="en-US" w:bidi="ru-RU"/>
              </w:rPr>
              <w:t xml:space="preserve">Подпункт </w:t>
            </w:r>
            <w:r>
              <w:rPr>
                <w:rFonts w:ascii="Times New Roman" w:eastAsia="Arial Unicode MS" w:hAnsi="Times New Roman" w:cs="Times New Roman"/>
                <w:color w:val="000000"/>
                <w:lang w:eastAsia="en-US" w:bidi="ru-RU"/>
              </w:rPr>
              <w:t>3</w:t>
            </w:r>
          </w:p>
          <w:p w:rsidR="00471569" w:rsidRPr="00E463BC" w:rsidRDefault="00471569" w:rsidP="00E74F58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eastAsia="en-US" w:bidi="ru-RU"/>
              </w:rPr>
            </w:pPr>
            <w:r w:rsidRPr="00E463BC">
              <w:rPr>
                <w:rFonts w:ascii="Times New Roman" w:eastAsia="Arial Unicode MS" w:hAnsi="Times New Roman" w:cs="Times New Roman"/>
                <w:color w:val="000000"/>
                <w:lang w:eastAsia="en-US" w:bidi="ru-RU"/>
              </w:rPr>
              <w:t xml:space="preserve">пункта 2.10.2 </w:t>
            </w:r>
          </w:p>
          <w:p w:rsidR="00471569" w:rsidRPr="00E463BC" w:rsidRDefault="00471569" w:rsidP="00E74F58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eastAsia="en-US" w:bidi="ru-RU"/>
              </w:rPr>
            </w:pPr>
            <w:r w:rsidRPr="00E463BC">
              <w:rPr>
                <w:rFonts w:ascii="Times New Roman" w:eastAsia="Arial Unicode MS" w:hAnsi="Times New Roman" w:cs="Times New Roman"/>
                <w:color w:val="000000"/>
                <w:lang w:eastAsia="en-US" w:bidi="ru-RU"/>
              </w:rPr>
              <w:t>подраздела 2.10</w:t>
            </w:r>
          </w:p>
          <w:p w:rsidR="00471569" w:rsidRPr="003C0897" w:rsidRDefault="00471569" w:rsidP="00E74F58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val="en-US" w:eastAsia="en-US" w:bidi="ru-RU"/>
              </w:rPr>
            </w:pPr>
          </w:p>
        </w:tc>
        <w:tc>
          <w:tcPr>
            <w:tcW w:w="4536" w:type="dxa"/>
            <w:shd w:val="clear" w:color="auto" w:fill="auto"/>
          </w:tcPr>
          <w:p w:rsidR="00471569" w:rsidRDefault="00471569" w:rsidP="00E74F58">
            <w:r>
              <w:rPr>
                <w:rFonts w:ascii="Times New Roman" w:eastAsia="SchoolBook" w:hAnsi="Times New Roman" w:cs="Times New Roman"/>
                <w:szCs w:val="28"/>
              </w:rPr>
              <w:t>В</w:t>
            </w:r>
            <w:r w:rsidRPr="007E72BE">
              <w:rPr>
                <w:rFonts w:ascii="Times New Roman" w:eastAsia="SchoolBook" w:hAnsi="Times New Roman" w:cs="Times New Roman"/>
                <w:szCs w:val="28"/>
              </w:rPr>
              <w:t xml:space="preserve"> случае, если строительство, реконструкция объекта капитального строительства планируются на территории, в отношении которой органом местного самоуправления принято решение о комплексном развитии территории, основанием для отказа в выдаче разрешения на строительство также является отсутствие </w:t>
            </w:r>
            <w:r w:rsidRPr="007E72BE">
              <w:rPr>
                <w:rFonts w:ascii="Times New Roman" w:eastAsia="SchoolBook" w:hAnsi="Times New Roman" w:cs="Times New Roman"/>
                <w:szCs w:val="28"/>
              </w:rPr>
              <w:lastRenderedPageBreak/>
              <w:t>документации по планировке территории, утвержденной в соответствии с договором о комплексном развитии территории (за исключением случаев самостоятельной реализации Российской Феде</w:t>
            </w:r>
            <w:bookmarkStart w:id="0" w:name="_GoBack"/>
            <w:bookmarkEnd w:id="0"/>
            <w:r w:rsidRPr="007E72BE">
              <w:rPr>
                <w:rFonts w:ascii="Times New Roman" w:eastAsia="SchoolBook" w:hAnsi="Times New Roman" w:cs="Times New Roman"/>
                <w:szCs w:val="28"/>
              </w:rPr>
              <w:t>рацией, субъектом Российской Федерации или муниципальным образованием решения о комплексном развитии территории застройки или реализации такого решения юридическим лицом, определенным в соответствии с Градостроительным Кодексом Российской Федерацией или субъектом Российской Федерации)</w:t>
            </w:r>
          </w:p>
        </w:tc>
        <w:tc>
          <w:tcPr>
            <w:tcW w:w="2835" w:type="dxa"/>
            <w:shd w:val="clear" w:color="auto" w:fill="auto"/>
          </w:tcPr>
          <w:p w:rsidR="00471569" w:rsidRPr="003C0897" w:rsidRDefault="00471569" w:rsidP="00E74F58">
            <w:pPr>
              <w:widowControl w:val="0"/>
              <w:rPr>
                <w:rFonts w:ascii="Times New Roman" w:hAnsi="Times New Roman" w:cs="Times New Roman"/>
                <w:i/>
                <w:iCs/>
                <w:color w:val="000000"/>
                <w:shd w:val="clear" w:color="auto" w:fill="FFFFFF"/>
                <w:lang w:bidi="ru-RU"/>
              </w:rPr>
            </w:pPr>
            <w:r w:rsidRPr="00AD75E4">
              <w:rPr>
                <w:rFonts w:ascii="Times New Roman" w:hAnsi="Times New Roman" w:cs="Times New Roman"/>
                <w:iCs/>
                <w:color w:val="000000"/>
                <w:shd w:val="clear" w:color="auto" w:fill="FFFFFF"/>
                <w:lang w:bidi="ru-RU"/>
              </w:rPr>
              <w:lastRenderedPageBreak/>
              <w:t>Указываются основания такого вывода</w:t>
            </w:r>
          </w:p>
        </w:tc>
      </w:tr>
      <w:tr w:rsidR="00471569" w:rsidRPr="003C0897" w:rsidTr="00E74F58">
        <w:trPr>
          <w:trHeight w:val="2226"/>
        </w:trPr>
        <w:tc>
          <w:tcPr>
            <w:tcW w:w="2376" w:type="dxa"/>
            <w:shd w:val="clear" w:color="auto" w:fill="auto"/>
          </w:tcPr>
          <w:p w:rsidR="00471569" w:rsidRPr="00E463BC" w:rsidRDefault="00471569" w:rsidP="00E74F58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eastAsia="en-US" w:bidi="ru-RU"/>
              </w:rPr>
            </w:pPr>
            <w:r w:rsidRPr="00E463BC">
              <w:rPr>
                <w:rFonts w:ascii="Times New Roman" w:eastAsia="Arial Unicode MS" w:hAnsi="Times New Roman" w:cs="Times New Roman"/>
                <w:color w:val="000000"/>
                <w:lang w:eastAsia="en-US" w:bidi="ru-RU"/>
              </w:rPr>
              <w:t xml:space="preserve">Подпункт </w:t>
            </w:r>
            <w:r>
              <w:rPr>
                <w:rFonts w:ascii="Times New Roman" w:eastAsia="Arial Unicode MS" w:hAnsi="Times New Roman" w:cs="Times New Roman"/>
                <w:color w:val="000000"/>
                <w:lang w:eastAsia="en-US" w:bidi="ru-RU"/>
              </w:rPr>
              <w:t>4</w:t>
            </w:r>
          </w:p>
          <w:p w:rsidR="00471569" w:rsidRPr="00E463BC" w:rsidRDefault="00471569" w:rsidP="00E74F58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eastAsia="en-US" w:bidi="ru-RU"/>
              </w:rPr>
            </w:pPr>
            <w:r w:rsidRPr="00E463BC">
              <w:rPr>
                <w:rFonts w:ascii="Times New Roman" w:eastAsia="Arial Unicode MS" w:hAnsi="Times New Roman" w:cs="Times New Roman"/>
                <w:color w:val="000000"/>
                <w:lang w:eastAsia="en-US" w:bidi="ru-RU"/>
              </w:rPr>
              <w:t xml:space="preserve">пункта 2.10.2 </w:t>
            </w:r>
          </w:p>
          <w:p w:rsidR="00471569" w:rsidRPr="00E463BC" w:rsidRDefault="00471569" w:rsidP="00E74F58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lang w:eastAsia="en-US" w:bidi="ru-RU"/>
              </w:rPr>
            </w:pPr>
            <w:r w:rsidRPr="00E463BC">
              <w:rPr>
                <w:rFonts w:ascii="Times New Roman" w:eastAsia="Arial Unicode MS" w:hAnsi="Times New Roman" w:cs="Times New Roman"/>
                <w:color w:val="000000"/>
                <w:lang w:eastAsia="en-US" w:bidi="ru-RU"/>
              </w:rPr>
              <w:t>подраздела 2.10</w:t>
            </w:r>
          </w:p>
          <w:p w:rsidR="00471569" w:rsidRPr="003C0897" w:rsidRDefault="00471569" w:rsidP="00E74F58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  <w:lang w:val="en-US" w:eastAsia="en-US" w:bidi="ru-RU"/>
              </w:rPr>
            </w:pPr>
          </w:p>
        </w:tc>
        <w:tc>
          <w:tcPr>
            <w:tcW w:w="4536" w:type="dxa"/>
            <w:shd w:val="clear" w:color="auto" w:fill="auto"/>
          </w:tcPr>
          <w:p w:rsidR="00471569" w:rsidRDefault="00471569" w:rsidP="00E74F58">
            <w:r>
              <w:rPr>
                <w:rFonts w:ascii="Times New Roman" w:eastAsia="SchoolBook" w:hAnsi="Times New Roman" w:cs="Times New Roman"/>
                <w:szCs w:val="28"/>
              </w:rPr>
              <w:t>Н</w:t>
            </w:r>
            <w:r w:rsidRPr="007E72BE">
              <w:rPr>
                <w:rFonts w:ascii="Times New Roman" w:eastAsia="SchoolBook" w:hAnsi="Times New Roman" w:cs="Times New Roman"/>
                <w:szCs w:val="28"/>
              </w:rPr>
              <w:t>есоответствие проектной документации объектов капитального строительства ограничениям использования объектов недвижимости, установленным на приаэродромной территории</w:t>
            </w:r>
          </w:p>
        </w:tc>
        <w:tc>
          <w:tcPr>
            <w:tcW w:w="2835" w:type="dxa"/>
            <w:shd w:val="clear" w:color="auto" w:fill="auto"/>
          </w:tcPr>
          <w:p w:rsidR="00471569" w:rsidRPr="003C0897" w:rsidRDefault="00471569" w:rsidP="00E74F58">
            <w:pPr>
              <w:widowControl w:val="0"/>
              <w:rPr>
                <w:rFonts w:ascii="Times New Roman" w:eastAsia="Times New Roman" w:hAnsi="Times New Roman" w:cs="Times New Roman"/>
                <w:i/>
                <w:color w:val="000000"/>
                <w:lang w:eastAsia="en-US" w:bidi="ru-RU"/>
              </w:rPr>
            </w:pPr>
            <w:r w:rsidRPr="00AD75E4">
              <w:rPr>
                <w:rFonts w:ascii="Times New Roman" w:hAnsi="Times New Roman" w:cs="Times New Roman"/>
                <w:iCs/>
                <w:color w:val="000000"/>
                <w:shd w:val="clear" w:color="auto" w:fill="FFFFFF"/>
                <w:lang w:bidi="ru-RU"/>
              </w:rPr>
              <w:t>Указываются основания такого вывода</w:t>
            </w:r>
          </w:p>
        </w:tc>
      </w:tr>
    </w:tbl>
    <w:p w:rsidR="00471569" w:rsidRPr="003C0897" w:rsidRDefault="00471569" w:rsidP="00471569">
      <w:pPr>
        <w:widowControl w:val="0"/>
        <w:spacing w:line="240" w:lineRule="exact"/>
        <w:rPr>
          <w:rFonts w:ascii="Times New Roman" w:eastAsia="Times New Roman" w:hAnsi="Times New Roman" w:cs="Times New Roman"/>
          <w:color w:val="000000"/>
          <w:sz w:val="18"/>
          <w:szCs w:val="20"/>
          <w:lang w:eastAsia="en-US" w:bidi="ru-RU"/>
        </w:rPr>
      </w:pPr>
    </w:p>
    <w:p w:rsidR="00471569" w:rsidRPr="00772156" w:rsidRDefault="00471569" w:rsidP="00471569">
      <w:pPr>
        <w:widowControl w:val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72156">
        <w:rPr>
          <w:rFonts w:ascii="Times New Roman" w:eastAsia="Times New Roman" w:hAnsi="Times New Roman" w:cs="Times New Roman"/>
          <w:color w:val="000000"/>
          <w:sz w:val="28"/>
          <w:szCs w:val="28"/>
        </w:rPr>
        <w:t>Вы вправе повторно обратиться с заявлением о выдаче разрешения на строительство после устранения указанных нарушений.</w:t>
      </w:r>
    </w:p>
    <w:p w:rsidR="00471569" w:rsidRPr="00772156" w:rsidRDefault="00471569" w:rsidP="00471569">
      <w:pPr>
        <w:widowControl w:val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72156">
        <w:rPr>
          <w:rFonts w:ascii="Times New Roman" w:eastAsia="Times New Roman" w:hAnsi="Times New Roman" w:cs="Times New Roman"/>
          <w:color w:val="000000"/>
          <w:sz w:val="28"/>
          <w:szCs w:val="28"/>
        </w:rPr>
        <w:t>Данный отказ может быть обжалован в досуд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ебном порядке путем направления </w:t>
      </w:r>
      <w:r w:rsidRPr="007721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жалобы в </w:t>
      </w:r>
      <w:r w:rsidRPr="00B52054">
        <w:rPr>
          <w:rFonts w:ascii="Times New Roman" w:hAnsi="Times New Roman"/>
          <w:sz w:val="28"/>
          <w:szCs w:val="28"/>
        </w:rPr>
        <w:t xml:space="preserve">администрацию </w:t>
      </w:r>
      <w:r w:rsidR="005C57C9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772156">
        <w:rPr>
          <w:rFonts w:ascii="Times New Roman" w:eastAsia="Times New Roman" w:hAnsi="Times New Roman" w:cs="Times New Roman"/>
          <w:color w:val="000000"/>
          <w:sz w:val="28"/>
          <w:szCs w:val="28"/>
        </w:rPr>
        <w:t>, а также в судебном порядке.</w:t>
      </w:r>
    </w:p>
    <w:p w:rsidR="00471569" w:rsidRDefault="00471569" w:rsidP="00471569">
      <w:pPr>
        <w:widowControl w:val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Дополнительно информируем:______________________________________</w:t>
      </w:r>
    </w:p>
    <w:p w:rsidR="00471569" w:rsidRPr="00772156" w:rsidRDefault="00471569" w:rsidP="00471569">
      <w:pPr>
        <w:widowControl w:val="0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____________________________________________________________________</w:t>
      </w:r>
    </w:p>
    <w:p w:rsidR="00471569" w:rsidRPr="00772156" w:rsidRDefault="00471569" w:rsidP="00471569">
      <w:pPr>
        <w:widowControl w:val="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72156">
        <w:rPr>
          <w:rFonts w:ascii="Times New Roman" w:eastAsia="Times New Roman" w:hAnsi="Times New Roman" w:cs="Times New Roman"/>
          <w:color w:val="000000"/>
          <w:sz w:val="20"/>
          <w:szCs w:val="20"/>
        </w:rPr>
        <w:t>(указывается информация, необходимая для устранения причин отказа в выдаче разрешения на строительство, а также иная дополнительная информация при наличии)</w:t>
      </w:r>
    </w:p>
    <w:p w:rsidR="00471569" w:rsidRPr="00772156" w:rsidRDefault="00471569" w:rsidP="00471569">
      <w:pPr>
        <w:widowControl w:val="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471569" w:rsidRPr="003C0897" w:rsidRDefault="00471569" w:rsidP="00471569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19"/>
          <w:szCs w:val="28"/>
          <w:lang w:eastAsia="en-US"/>
        </w:rPr>
      </w:pPr>
    </w:p>
    <w:p w:rsidR="00471569" w:rsidRPr="003C0897" w:rsidRDefault="00471569" w:rsidP="00471569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0"/>
          <w:szCs w:val="28"/>
          <w:lang w:eastAsia="en-US"/>
        </w:rPr>
      </w:pPr>
      <w:r w:rsidRPr="003C0897">
        <w:rPr>
          <w:rFonts w:ascii="Times New Roman" w:eastAsia="Times New Roman" w:hAnsi="Times New Roman" w:cs="Times New Roman"/>
          <w:sz w:val="20"/>
          <w:szCs w:val="28"/>
          <w:lang w:eastAsia="en-US"/>
        </w:rPr>
        <w:t xml:space="preserve">___________________               ______________    </w:t>
      </w:r>
      <w:r>
        <w:rPr>
          <w:rFonts w:ascii="Times New Roman" w:eastAsia="Times New Roman" w:hAnsi="Times New Roman" w:cs="Times New Roman"/>
          <w:sz w:val="20"/>
          <w:szCs w:val="28"/>
          <w:lang w:eastAsia="en-US"/>
        </w:rPr>
        <w:t xml:space="preserve">     </w:t>
      </w:r>
      <w:r w:rsidRPr="003C0897">
        <w:rPr>
          <w:rFonts w:ascii="Times New Roman" w:eastAsia="Times New Roman" w:hAnsi="Times New Roman" w:cs="Times New Roman"/>
          <w:sz w:val="20"/>
          <w:szCs w:val="28"/>
          <w:lang w:eastAsia="en-US"/>
        </w:rPr>
        <w:t xml:space="preserve">  ______________________________________________</w:t>
      </w:r>
    </w:p>
    <w:p w:rsidR="00C57197" w:rsidRDefault="00471569" w:rsidP="00471569">
      <w:pPr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 xml:space="preserve">   </w:t>
      </w:r>
      <w:r w:rsidRPr="003C0897">
        <w:rPr>
          <w:rFonts w:ascii="Times New Roman" w:eastAsia="Times New Roman" w:hAnsi="Times New Roman" w:cs="Times New Roman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lang w:eastAsia="en-US"/>
        </w:rPr>
        <w:t xml:space="preserve"> (должность)</w:t>
      </w:r>
      <w:r>
        <w:rPr>
          <w:rFonts w:ascii="Times New Roman" w:eastAsia="Times New Roman" w:hAnsi="Times New Roman" w:cs="Times New Roman"/>
          <w:lang w:eastAsia="en-US"/>
        </w:rPr>
        <w:tab/>
        <w:t xml:space="preserve">         </w:t>
      </w:r>
      <w:r w:rsidRPr="003C0897">
        <w:rPr>
          <w:rFonts w:ascii="Times New Roman" w:eastAsia="Times New Roman" w:hAnsi="Times New Roman" w:cs="Times New Roman"/>
          <w:lang w:eastAsia="en-US"/>
        </w:rPr>
        <w:t xml:space="preserve">    (подпись)</w:t>
      </w:r>
      <w:r w:rsidRPr="003C0897">
        <w:rPr>
          <w:rFonts w:ascii="Times New Roman" w:eastAsia="Times New Roman" w:hAnsi="Times New Roman" w:cs="Times New Roman"/>
          <w:lang w:eastAsia="en-US"/>
        </w:rPr>
        <w:tab/>
        <w:t xml:space="preserve">          (фамилия, имя, отчество (при наличии</w:t>
      </w:r>
      <w:r w:rsidR="005C57C9">
        <w:rPr>
          <w:rFonts w:ascii="Times New Roman" w:eastAsia="Times New Roman" w:hAnsi="Times New Roman" w:cs="Times New Roman"/>
          <w:lang w:eastAsia="en-US"/>
        </w:rPr>
        <w:t>)</w:t>
      </w:r>
    </w:p>
    <w:p w:rsidR="005C57C9" w:rsidRDefault="005C57C9" w:rsidP="00471569">
      <w:pPr>
        <w:rPr>
          <w:rFonts w:ascii="Times New Roman" w:eastAsia="Times New Roman" w:hAnsi="Times New Roman" w:cs="Times New Roman"/>
          <w:lang w:eastAsia="en-US"/>
        </w:rPr>
      </w:pPr>
    </w:p>
    <w:p w:rsidR="005C57C9" w:rsidRDefault="005C57C9" w:rsidP="00471569">
      <w:pPr>
        <w:rPr>
          <w:rFonts w:ascii="Times New Roman" w:eastAsia="Times New Roman" w:hAnsi="Times New Roman" w:cs="Times New Roman"/>
          <w:lang w:eastAsia="en-US"/>
        </w:rPr>
      </w:pPr>
    </w:p>
    <w:p w:rsidR="005C57C9" w:rsidRDefault="005C57C9" w:rsidP="005C57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5C57C9" w:rsidRDefault="005C57C9" w:rsidP="005C57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5C57C9" w:rsidRDefault="005C57C9" w:rsidP="005C57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Тимашевского района                                                        Н.В. Сидикова</w:t>
      </w:r>
    </w:p>
    <w:p w:rsidR="005C57C9" w:rsidRDefault="005C57C9" w:rsidP="00471569"/>
    <w:sectPr w:rsidR="005C57C9" w:rsidSect="005C57C9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0763" w:rsidRDefault="00F30763" w:rsidP="005C57C9">
      <w:r>
        <w:separator/>
      </w:r>
    </w:p>
  </w:endnote>
  <w:endnote w:type="continuationSeparator" w:id="0">
    <w:p w:rsidR="00F30763" w:rsidRDefault="00F30763" w:rsidP="005C5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0763" w:rsidRDefault="00F30763" w:rsidP="005C57C9">
      <w:r>
        <w:separator/>
      </w:r>
    </w:p>
  </w:footnote>
  <w:footnote w:type="continuationSeparator" w:id="0">
    <w:p w:rsidR="00F30763" w:rsidRDefault="00F30763" w:rsidP="005C57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7149664"/>
      <w:docPartObj>
        <w:docPartGallery w:val="Page Numbers (Top of Page)"/>
        <w:docPartUnique/>
      </w:docPartObj>
    </w:sdtPr>
    <w:sdtContent>
      <w:p w:rsidR="005C57C9" w:rsidRDefault="005C57C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5C57C9" w:rsidRDefault="005C57C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5306"/>
    <w:rsid w:val="00471569"/>
    <w:rsid w:val="005C57C9"/>
    <w:rsid w:val="00635306"/>
    <w:rsid w:val="00C57197"/>
    <w:rsid w:val="00F30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523724C"/>
  <w15:chartTrackingRefBased/>
  <w15:docId w15:val="{01EE9448-D4D8-4C1A-AEAB-D906D55E1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1569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57C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C57C9"/>
    <w:rPr>
      <w:rFonts w:ascii="Tahoma" w:eastAsia="Tahoma" w:hAnsi="Tahoma" w:cs="Tahoma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C57C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C57C9"/>
    <w:rPr>
      <w:rFonts w:ascii="Tahoma" w:eastAsia="Tahoma" w:hAnsi="Tahoma" w:cs="Tahoma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C57C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C57C9"/>
    <w:rPr>
      <w:rFonts w:ascii="Segoe UI" w:eastAsia="Tahom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31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739</Words>
  <Characters>4217</Characters>
  <Application>Microsoft Office Word</Application>
  <DocSecurity>0</DocSecurity>
  <Lines>35</Lines>
  <Paragraphs>9</Paragraphs>
  <ScaleCrop>false</ScaleCrop>
  <Company/>
  <LinksUpToDate>false</LinksUpToDate>
  <CharactersWithSpaces>4947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4</cp:revision>
  <cp:lastPrinted>2022-10-05T09:16:00Z</cp:lastPrinted>
  <dcterms:created xsi:type="dcterms:W3CDTF">2022-10-04T11:42:00Z</dcterms:created>
  <dcterms:modified xsi:type="dcterms:W3CDTF">2022-10-05T09:16:00Z</dcterms:modified>
</cp:coreProperties>
</file>